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E6FD3" w14:textId="0F68F952" w:rsidR="007D4F4E" w:rsidRDefault="007D4F4E">
      <w:r w:rsidRPr="007D4F4E">
        <w:t xml:space="preserve">With the spread of </w:t>
      </w:r>
      <w:proofErr w:type="spellStart"/>
      <w:r w:rsidRPr="007D4F4E">
        <w:t>Covid</w:t>
      </w:r>
      <w:proofErr w:type="spellEnd"/>
      <w:r w:rsidRPr="007D4F4E">
        <w:t xml:space="preserve"> 19 around the UK and much of the world it can be understandably stressful if you cannot access online services like finding up to date accurate news or health information or being able </w:t>
      </w:r>
      <w:r w:rsidR="00894F87" w:rsidRPr="007D4F4E">
        <w:t>to buy</w:t>
      </w:r>
      <w:r w:rsidRPr="007D4F4E">
        <w:t xml:space="preserve"> essential items online.</w:t>
      </w:r>
      <w:r>
        <w:t xml:space="preserve"> </w:t>
      </w:r>
    </w:p>
    <w:p w14:paraId="73A7FE7C" w14:textId="77777777" w:rsidR="002811DA" w:rsidRDefault="002811DA"/>
    <w:p w14:paraId="7E864797" w14:textId="4B23AD3E" w:rsidR="007D4F4E" w:rsidRDefault="00894F87">
      <w:r>
        <w:t xml:space="preserve">We have put together </w:t>
      </w:r>
      <w:r w:rsidR="0018061D">
        <w:t xml:space="preserve">a series </w:t>
      </w:r>
      <w:r w:rsidR="002811DA">
        <w:t>of guides</w:t>
      </w:r>
      <w:r>
        <w:t xml:space="preserve"> </w:t>
      </w:r>
      <w:r w:rsidR="00712D33">
        <w:t>with links to trusted websites and</w:t>
      </w:r>
      <w:r w:rsidR="00066645">
        <w:t xml:space="preserve"> trusted places to learn </w:t>
      </w:r>
      <w:r w:rsidR="00712D33">
        <w:t>– we hop</w:t>
      </w:r>
      <w:r w:rsidR="0018061D">
        <w:t>e</w:t>
      </w:r>
      <w:r w:rsidR="00712D33">
        <w:t xml:space="preserve"> that these resources </w:t>
      </w:r>
      <w:r w:rsidR="002811DA">
        <w:t xml:space="preserve">will be useful </w:t>
      </w:r>
      <w:r w:rsidR="00146683">
        <w:t xml:space="preserve">and help you to improve </w:t>
      </w:r>
      <w:r w:rsidR="00081272">
        <w:t>and learn new digital skills.</w:t>
      </w:r>
    </w:p>
    <w:p w14:paraId="39418405" w14:textId="77777777" w:rsidR="00231852" w:rsidRDefault="00231852"/>
    <w:p w14:paraId="5C3376F3" w14:textId="77266FDF" w:rsidR="00A42193" w:rsidRDefault="00075B41">
      <w:r w:rsidRPr="00075B41">
        <w:t>The corona virus outbreak has left a lot of us worried and anxious for the latest information</w:t>
      </w:r>
    </w:p>
    <w:p w14:paraId="189EC70F" w14:textId="77777777" w:rsidR="00A3674F" w:rsidRDefault="00A3674F"/>
    <w:tbl>
      <w:tblPr>
        <w:tblStyle w:val="GridTable4-Accent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0082E" w:rsidRPr="00B968B0" w14:paraId="7B08D355" w14:textId="77777777" w:rsidTr="007C22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tcPr>
          <w:p w14:paraId="1641F2B5" w14:textId="77777777" w:rsidR="0060082E" w:rsidRPr="00D56E42" w:rsidRDefault="0060082E" w:rsidP="007C22D9">
            <w:pPr>
              <w:jc w:val="center"/>
              <w:rPr>
                <w:rFonts w:ascii="Arial Rounded MT Bold" w:hAnsi="Arial Rounded MT Bold"/>
                <w:b w:val="0"/>
                <w:bCs w:val="0"/>
                <w:sz w:val="40"/>
                <w:szCs w:val="40"/>
              </w:rPr>
            </w:pPr>
            <w:r w:rsidRPr="00B77664">
              <w:rPr>
                <w:rFonts w:ascii="Arial Rounded MT Bold" w:hAnsi="Arial Rounded MT Bold"/>
                <w:sz w:val="40"/>
                <w:szCs w:val="40"/>
              </w:rPr>
              <w:t>Learn about</w:t>
            </w:r>
          </w:p>
        </w:tc>
      </w:tr>
      <w:tr w:rsidR="0060082E" w:rsidRPr="00B968B0" w14:paraId="23D5AF0F" w14:textId="77777777" w:rsidTr="007C22D9">
        <w:trPr>
          <w:cnfStyle w:val="000000100000" w:firstRow="0" w:lastRow="0" w:firstColumn="0" w:lastColumn="0" w:oddVBand="0" w:evenVBand="0" w:oddHBand="1" w:evenHBand="0" w:firstRowFirstColumn="0" w:firstRowLastColumn="0" w:lastRowFirstColumn="0" w:lastRowLastColumn="0"/>
          <w:trHeight w:val="3125"/>
        </w:trPr>
        <w:tc>
          <w:tcPr>
            <w:cnfStyle w:val="001000000000" w:firstRow="0" w:lastRow="0" w:firstColumn="1" w:lastColumn="0" w:oddVBand="0" w:evenVBand="0" w:oddHBand="0" w:evenHBand="0" w:firstRowFirstColumn="0" w:firstRowLastColumn="0" w:lastRowFirstColumn="0" w:lastRowLastColumn="0"/>
            <w:tcW w:w="5000" w:type="pct"/>
          </w:tcPr>
          <w:p w14:paraId="7069499A" w14:textId="77777777" w:rsidR="006036C3" w:rsidRPr="004B1B68" w:rsidRDefault="006036C3" w:rsidP="007C22D9">
            <w:pPr>
              <w:rPr>
                <w:bCs w:val="0"/>
              </w:rPr>
            </w:pPr>
          </w:p>
          <w:p w14:paraId="15352C51" w14:textId="0A920466" w:rsidR="00075B41" w:rsidRDefault="00075B41" w:rsidP="00075B41">
            <w:pPr>
              <w:jc w:val="center"/>
              <w:rPr>
                <w:b w:val="0"/>
                <w:bCs w:val="0"/>
              </w:rPr>
            </w:pPr>
            <w:r>
              <w:rPr>
                <w:noProof/>
              </w:rPr>
              <w:drawing>
                <wp:inline distT="0" distB="0" distL="0" distR="0" wp14:anchorId="4E05DB47" wp14:editId="5795029C">
                  <wp:extent cx="518160" cy="4330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160" cy="433070"/>
                          </a:xfrm>
                          <a:prstGeom prst="rect">
                            <a:avLst/>
                          </a:prstGeom>
                          <a:noFill/>
                        </pic:spPr>
                      </pic:pic>
                    </a:graphicData>
                  </a:graphic>
                </wp:inline>
              </w:drawing>
            </w:r>
          </w:p>
          <w:p w14:paraId="61F21A08" w14:textId="77777777" w:rsidR="00075B41" w:rsidRDefault="00075B41" w:rsidP="00E20258">
            <w:pPr>
              <w:rPr>
                <w:b w:val="0"/>
              </w:rPr>
            </w:pPr>
          </w:p>
          <w:p w14:paraId="4A2B0AB1" w14:textId="092EB4B2" w:rsidR="00E20258" w:rsidRDefault="00C10567" w:rsidP="00E20258">
            <w:pPr>
              <w:rPr>
                <w:b w:val="0"/>
              </w:rPr>
            </w:pPr>
            <w:r w:rsidRPr="00C10567">
              <w:rPr>
                <w:bCs w:val="0"/>
              </w:rPr>
              <w:t>Essential advice on how to find what you need</w:t>
            </w:r>
          </w:p>
          <w:p w14:paraId="5FD6C124" w14:textId="4D99F864" w:rsidR="008B7F11" w:rsidRDefault="00282533" w:rsidP="00E20258">
            <w:hyperlink r:id="rId11" w:history="1">
              <w:r w:rsidR="008B7F11" w:rsidRPr="008B7F11">
                <w:rPr>
                  <w:b w:val="0"/>
                  <w:bCs w:val="0"/>
                  <w:color w:val="0000FF"/>
                  <w:u w:val="single"/>
                </w:rPr>
                <w:t>https://www.digitalunite.com/technology-guides/using-internet/searching-browsing</w:t>
              </w:r>
            </w:hyperlink>
          </w:p>
          <w:p w14:paraId="26DAF417" w14:textId="38D2CF14" w:rsidR="00A836D3" w:rsidRDefault="00A836D3" w:rsidP="00E20258">
            <w:pPr>
              <w:rPr>
                <w:b w:val="0"/>
                <w:bCs w:val="0"/>
              </w:rPr>
            </w:pPr>
          </w:p>
          <w:p w14:paraId="0A5EF900" w14:textId="4163AE68" w:rsidR="00A836D3" w:rsidRDefault="00072902" w:rsidP="00072902">
            <w:pPr>
              <w:jc w:val="center"/>
            </w:pPr>
            <w:r>
              <w:rPr>
                <w:noProof/>
              </w:rPr>
              <w:drawing>
                <wp:inline distT="0" distB="0" distL="0" distR="0" wp14:anchorId="2826A553" wp14:editId="6DA116F3">
                  <wp:extent cx="618978" cy="441835"/>
                  <wp:effectExtent l="0" t="0" r="0" b="0"/>
                  <wp:docPr id="4" name="Picture 4" descr="Image result for learn my 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earn my way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8990" cy="477534"/>
                          </a:xfrm>
                          <a:prstGeom prst="rect">
                            <a:avLst/>
                          </a:prstGeom>
                          <a:noFill/>
                          <a:ln>
                            <a:noFill/>
                          </a:ln>
                        </pic:spPr>
                      </pic:pic>
                    </a:graphicData>
                  </a:graphic>
                </wp:inline>
              </w:drawing>
            </w:r>
          </w:p>
          <w:p w14:paraId="589D192E" w14:textId="465A4246" w:rsidR="00A836D3" w:rsidRPr="009D68AA" w:rsidRDefault="009D68AA" w:rsidP="00E20258">
            <w:r w:rsidRPr="009D68AA">
              <w:t>Search engines like Google, Bing and Yahoo can help you find websites, facts and other information quickly.</w:t>
            </w:r>
          </w:p>
          <w:p w14:paraId="19AAE7B8" w14:textId="1827E572" w:rsidR="00A836D3" w:rsidRPr="00E20258" w:rsidRDefault="00282533" w:rsidP="00E20258">
            <w:pPr>
              <w:rPr>
                <w:bCs w:val="0"/>
              </w:rPr>
            </w:pPr>
            <w:hyperlink r:id="rId13" w:history="1">
              <w:r w:rsidR="00A836D3" w:rsidRPr="00A836D3">
                <w:rPr>
                  <w:b w:val="0"/>
                  <w:bCs w:val="0"/>
                  <w:color w:val="0000FF"/>
                  <w:u w:val="single"/>
                </w:rPr>
                <w:t>https://www.learnmyway.com/courses/using-search-engines/</w:t>
              </w:r>
            </w:hyperlink>
          </w:p>
          <w:p w14:paraId="5539C209" w14:textId="6035704F" w:rsidR="00721EF1" w:rsidRPr="00A82608" w:rsidRDefault="00721EF1" w:rsidP="009C5A58">
            <w:pPr>
              <w:rPr>
                <w:sz w:val="20"/>
                <w:szCs w:val="20"/>
              </w:rPr>
            </w:pPr>
          </w:p>
        </w:tc>
        <w:bookmarkStart w:id="0" w:name="_GoBack"/>
        <w:bookmarkEnd w:id="0"/>
      </w:tr>
    </w:tbl>
    <w:p w14:paraId="394402AF" w14:textId="77777777" w:rsidR="00A42193" w:rsidRDefault="00A42193"/>
    <w:p w14:paraId="42E6ACBA" w14:textId="1E833AC3" w:rsidR="00B72AE2" w:rsidRDefault="00B72AE2"/>
    <w:tbl>
      <w:tblPr>
        <w:tblStyle w:val="GridTable4-Accent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B75E7" w:rsidRPr="003435F3" w14:paraId="57640C6D" w14:textId="77777777" w:rsidTr="007C22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tcPr>
          <w:p w14:paraId="504DE557" w14:textId="77777777" w:rsidR="006B75E7" w:rsidRPr="00D56E42" w:rsidRDefault="006B75E7" w:rsidP="007C22D9">
            <w:pPr>
              <w:jc w:val="center"/>
              <w:rPr>
                <w:rFonts w:ascii="Arial Rounded MT Bold" w:hAnsi="Arial Rounded MT Bold"/>
                <w:b w:val="0"/>
                <w:bCs w:val="0"/>
                <w:sz w:val="40"/>
                <w:szCs w:val="40"/>
              </w:rPr>
            </w:pPr>
            <w:r w:rsidRPr="00D56E42">
              <w:rPr>
                <w:rFonts w:ascii="Arial Rounded MT Bold" w:hAnsi="Arial Rounded MT Bold"/>
                <w:sz w:val="40"/>
                <w:szCs w:val="40"/>
              </w:rPr>
              <w:t>Look for</w:t>
            </w:r>
          </w:p>
        </w:tc>
      </w:tr>
      <w:tr w:rsidR="006B75E7" w:rsidRPr="003435F3" w14:paraId="4416CB8B" w14:textId="77777777" w:rsidTr="007C22D9">
        <w:trPr>
          <w:cnfStyle w:val="000000100000" w:firstRow="0" w:lastRow="0" w:firstColumn="0" w:lastColumn="0" w:oddVBand="0" w:evenVBand="0" w:oddHBand="1" w:evenHBand="0" w:firstRowFirstColumn="0" w:firstRowLastColumn="0" w:lastRowFirstColumn="0" w:lastRowLastColumn="0"/>
          <w:trHeight w:val="2866"/>
        </w:trPr>
        <w:tc>
          <w:tcPr>
            <w:cnfStyle w:val="001000000000" w:firstRow="0" w:lastRow="0" w:firstColumn="1" w:lastColumn="0" w:oddVBand="0" w:evenVBand="0" w:oddHBand="0" w:evenHBand="0" w:firstRowFirstColumn="0" w:firstRowLastColumn="0" w:lastRowFirstColumn="0" w:lastRowLastColumn="0"/>
            <w:tcW w:w="9350" w:type="dxa"/>
          </w:tcPr>
          <w:p w14:paraId="1B41F0A4" w14:textId="2814FF06" w:rsidR="006B75E7" w:rsidRDefault="006B75E7" w:rsidP="007C22D9">
            <w:pPr>
              <w:rPr>
                <w:b w:val="0"/>
                <w:color w:val="0070C0"/>
              </w:rPr>
            </w:pPr>
            <w:r w:rsidRPr="00B9383B">
              <w:rPr>
                <w:bCs w:val="0"/>
                <w:color w:val="0070C0"/>
              </w:rPr>
              <w:t xml:space="preserve"> </w:t>
            </w:r>
          </w:p>
          <w:p w14:paraId="2DF15123" w14:textId="43DB0D60" w:rsidR="008615C6" w:rsidRDefault="008615C6" w:rsidP="007C22D9">
            <w:r>
              <w:t>NHS</w:t>
            </w:r>
            <w:r w:rsidR="00DC6DBF">
              <w:t xml:space="preserve"> information about Covi</w:t>
            </w:r>
            <w:r w:rsidR="00361564">
              <w:t>d-19</w:t>
            </w:r>
          </w:p>
          <w:p w14:paraId="48884AF7" w14:textId="28BE444C" w:rsidR="00072902" w:rsidRDefault="00282533" w:rsidP="007C22D9">
            <w:pPr>
              <w:rPr>
                <w:b w:val="0"/>
                <w:bCs w:val="0"/>
                <w:color w:val="0000FF"/>
                <w:u w:val="single"/>
              </w:rPr>
            </w:pPr>
            <w:hyperlink r:id="rId14" w:history="1">
              <w:r w:rsidR="008615C6" w:rsidRPr="009123DF">
                <w:rPr>
                  <w:rStyle w:val="Hyperlink"/>
                </w:rPr>
                <w:t>https://www.nhs.uk/conditions/coronavirus-covid-19/</w:t>
              </w:r>
            </w:hyperlink>
          </w:p>
          <w:p w14:paraId="264EE383" w14:textId="3B7AF281" w:rsidR="00BE4A12" w:rsidRDefault="00BE4A12" w:rsidP="007C22D9">
            <w:pPr>
              <w:rPr>
                <w:color w:val="0000FF"/>
                <w:u w:val="single"/>
              </w:rPr>
            </w:pPr>
          </w:p>
          <w:p w14:paraId="42B08522" w14:textId="77777777" w:rsidR="00BE4A12" w:rsidRDefault="00282533" w:rsidP="00BE4A12">
            <w:pPr>
              <w:rPr>
                <w:bCs w:val="0"/>
                <w:color w:val="0070C0"/>
              </w:rPr>
            </w:pPr>
            <w:hyperlink r:id="rId15" w:history="1">
              <w:r w:rsidR="00BE4A12" w:rsidRPr="00BE4A12">
                <w:rPr>
                  <w:b w:val="0"/>
                  <w:bCs w:val="0"/>
                  <w:color w:val="0000FF"/>
                  <w:u w:val="single"/>
                </w:rPr>
                <w:t>https://111.nhs.uk/covid-19</w:t>
              </w:r>
            </w:hyperlink>
          </w:p>
          <w:p w14:paraId="03039864" w14:textId="600373DD" w:rsidR="008615C6" w:rsidRDefault="008615C6" w:rsidP="007C22D9">
            <w:pPr>
              <w:rPr>
                <w:bCs w:val="0"/>
                <w:color w:val="0070C0"/>
              </w:rPr>
            </w:pPr>
          </w:p>
          <w:p w14:paraId="7F80BDB2" w14:textId="3223ECDB" w:rsidR="00B110FD" w:rsidRPr="00B110FD" w:rsidRDefault="00B110FD" w:rsidP="007C22D9">
            <w:r w:rsidRPr="00B110FD">
              <w:t>Coronavirus (COVID-19): what you need to do</w:t>
            </w:r>
          </w:p>
          <w:p w14:paraId="7FA89FB4" w14:textId="5585306E" w:rsidR="008615C6" w:rsidRDefault="00282533" w:rsidP="007C22D9">
            <w:hyperlink r:id="rId16" w:history="1">
              <w:r w:rsidR="00C61809" w:rsidRPr="00C61809">
                <w:rPr>
                  <w:b w:val="0"/>
                  <w:bCs w:val="0"/>
                  <w:color w:val="0000FF"/>
                  <w:u w:val="single"/>
                </w:rPr>
                <w:t>https://www.gov.uk/coronavirus</w:t>
              </w:r>
            </w:hyperlink>
          </w:p>
          <w:p w14:paraId="4CCE0D58" w14:textId="17E2D8D7" w:rsidR="00BE4A12" w:rsidRDefault="00BE4A12" w:rsidP="007C22D9">
            <w:pPr>
              <w:rPr>
                <w:bCs w:val="0"/>
                <w:color w:val="0070C0"/>
              </w:rPr>
            </w:pPr>
          </w:p>
          <w:p w14:paraId="74A56AD9" w14:textId="77777777" w:rsidR="00BE4A12" w:rsidRDefault="00BE4A12" w:rsidP="007C22D9">
            <w:pPr>
              <w:rPr>
                <w:b w:val="0"/>
                <w:color w:val="0070C0"/>
              </w:rPr>
            </w:pPr>
          </w:p>
          <w:p w14:paraId="4B0C0B84" w14:textId="0E6D0C75" w:rsidR="009C5A58" w:rsidRDefault="009C5A58" w:rsidP="007C22D9">
            <w:pPr>
              <w:rPr>
                <w:b w:val="0"/>
                <w:bCs w:val="0"/>
              </w:rPr>
            </w:pPr>
            <w:r w:rsidRPr="009C5A58">
              <w:t>These great resources from Digital Unite give some great advice to help keep you well</w:t>
            </w:r>
          </w:p>
          <w:p w14:paraId="27FDC2AD" w14:textId="77777777" w:rsidR="009679E8" w:rsidRDefault="00282533" w:rsidP="007C22D9">
            <w:pPr>
              <w:rPr>
                <w:b w:val="0"/>
                <w:bCs w:val="0"/>
                <w:color w:val="0000FF"/>
                <w:u w:val="single"/>
              </w:rPr>
            </w:pPr>
            <w:hyperlink r:id="rId17" w:history="1">
              <w:r w:rsidR="00072902" w:rsidRPr="009123DF">
                <w:rPr>
                  <w:rStyle w:val="Hyperlink"/>
                </w:rPr>
                <w:t>https://www.digitalunite.com/technology-guides/health-and-fitness/best-corona-virus-wellbeing-websites</w:t>
              </w:r>
            </w:hyperlink>
          </w:p>
          <w:p w14:paraId="321BFF85" w14:textId="77777777" w:rsidR="00A3674F" w:rsidRDefault="00A3674F" w:rsidP="007C22D9">
            <w:pPr>
              <w:rPr>
                <w:b w:val="0"/>
                <w:color w:val="0070C0"/>
              </w:rPr>
            </w:pPr>
          </w:p>
          <w:p w14:paraId="62391CE8" w14:textId="4D222616" w:rsidR="00A3674F" w:rsidRPr="00B9383B" w:rsidRDefault="00A3674F" w:rsidP="007C22D9">
            <w:pPr>
              <w:rPr>
                <w:bCs w:val="0"/>
                <w:color w:val="0070C0"/>
              </w:rPr>
            </w:pPr>
          </w:p>
        </w:tc>
      </w:tr>
    </w:tbl>
    <w:p w14:paraId="2B7207FC" w14:textId="77777777" w:rsidR="006B75E7" w:rsidRDefault="006B75E7"/>
    <w:sectPr w:rsidR="006B75E7" w:rsidSect="00D11F64">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4156F" w14:textId="77777777" w:rsidR="00282533" w:rsidRDefault="00282533" w:rsidP="00316892">
      <w:r>
        <w:separator/>
      </w:r>
    </w:p>
  </w:endnote>
  <w:endnote w:type="continuationSeparator" w:id="0">
    <w:p w14:paraId="6DB14DC2" w14:textId="77777777" w:rsidR="00282533" w:rsidRDefault="00282533" w:rsidP="0031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27F2B" w14:textId="69E099BC" w:rsidR="00247113" w:rsidRDefault="006F5873" w:rsidP="00247113">
    <w:pPr>
      <w:pStyle w:val="Footer"/>
    </w:pPr>
    <w:r>
      <w:rPr>
        <w:noProof/>
      </w:rPr>
      <w:drawing>
        <wp:anchor distT="0" distB="0" distL="114300" distR="114300" simplePos="0" relativeHeight="251660288" behindDoc="0" locked="0" layoutInCell="1" allowOverlap="1" wp14:anchorId="18A7ED06" wp14:editId="6817DB6B">
          <wp:simplePos x="0" y="0"/>
          <wp:positionH relativeFrom="margin">
            <wp:align>left</wp:align>
          </wp:positionH>
          <wp:positionV relativeFrom="paragraph">
            <wp:posOffset>132715</wp:posOffset>
          </wp:positionV>
          <wp:extent cx="1694815" cy="48133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81330"/>
                  </a:xfrm>
                  <a:prstGeom prst="rect">
                    <a:avLst/>
                  </a:prstGeom>
                  <a:noFill/>
                </pic:spPr>
              </pic:pic>
            </a:graphicData>
          </a:graphic>
          <wp14:sizeRelH relativeFrom="page">
            <wp14:pctWidth>0</wp14:pctWidth>
          </wp14:sizeRelH>
          <wp14:sizeRelV relativeFrom="page">
            <wp14:pctHeight>0</wp14:pctHeight>
          </wp14:sizeRelV>
        </wp:anchor>
      </w:drawing>
    </w:r>
    <w:r w:rsidR="00247113">
      <w:t xml:space="preserve">If you need any help or advice on using the resources in this guide, please email </w:t>
    </w:r>
    <w:hyperlink r:id="rId2" w:history="1">
      <w:r w:rsidR="00247113" w:rsidRPr="00876245">
        <w:rPr>
          <w:rStyle w:val="Hyperlink"/>
        </w:rPr>
        <w:t>digitalinclusion@cornwall.gov.uk</w:t>
      </w:r>
    </w:hyperlink>
    <w:r w:rsidR="00247113">
      <w:t xml:space="preserve"> </w:t>
    </w:r>
  </w:p>
  <w:p w14:paraId="24E15854" w14:textId="37B52D15" w:rsidR="00316892" w:rsidRDefault="00316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C39FA" w14:textId="77777777" w:rsidR="00282533" w:rsidRDefault="00282533" w:rsidP="00316892">
      <w:r>
        <w:separator/>
      </w:r>
    </w:p>
  </w:footnote>
  <w:footnote w:type="continuationSeparator" w:id="0">
    <w:p w14:paraId="4CA1D3ED" w14:textId="77777777" w:rsidR="00282533" w:rsidRDefault="00282533" w:rsidP="00316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D0212" w14:textId="19647697" w:rsidR="00316892" w:rsidRPr="00316892" w:rsidRDefault="00316892">
    <w:pPr>
      <w:pStyle w:val="Header"/>
      <w:rPr>
        <w:sz w:val="36"/>
        <w:szCs w:val="36"/>
      </w:rPr>
    </w:pPr>
    <w:r>
      <w:rPr>
        <w:noProof/>
        <w:sz w:val="36"/>
        <w:szCs w:val="36"/>
      </w:rPr>
      <mc:AlternateContent>
        <mc:Choice Requires="wps">
          <w:drawing>
            <wp:anchor distT="0" distB="0" distL="114300" distR="114300" simplePos="0" relativeHeight="251659264" behindDoc="0" locked="0" layoutInCell="0" allowOverlap="1" wp14:anchorId="710B147A" wp14:editId="072C53AE">
              <wp:simplePos x="0" y="0"/>
              <wp:positionH relativeFrom="page">
                <wp:posOffset>0</wp:posOffset>
              </wp:positionH>
              <wp:positionV relativeFrom="page">
                <wp:posOffset>190500</wp:posOffset>
              </wp:positionV>
              <wp:extent cx="7772400" cy="266700"/>
              <wp:effectExtent l="0" t="0" r="0" b="0"/>
              <wp:wrapNone/>
              <wp:docPr id="1" name="MSIPCMf6c448d293edc00fa46610eb" descr="{&quot;HashCode&quot;:-37993070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6DF95F" w14:textId="09CA8BF6" w:rsidR="00316892" w:rsidRPr="008265D6" w:rsidRDefault="008265D6" w:rsidP="008265D6">
                          <w:pPr>
                            <w:jc w:val="right"/>
                            <w:rPr>
                              <w:rFonts w:ascii="Calibri" w:hAnsi="Calibri" w:cs="Calibri"/>
                              <w:color w:val="317100"/>
                              <w:sz w:val="20"/>
                            </w:rPr>
                          </w:pPr>
                          <w:r w:rsidRPr="008265D6">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10B147A" id="_x0000_t202" coordsize="21600,21600" o:spt="202" path="m,l,21600r21600,l21600,xe">
              <v:stroke joinstyle="miter"/>
              <v:path gradientshapeok="t" o:connecttype="rect"/>
            </v:shapetype>
            <v:shape id="MSIPCMf6c448d293edc00fa46610eb" o:spid="_x0000_s1026" type="#_x0000_t202" alt="{&quot;HashCode&quot;:-379930704,&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" o:allowincell="f" filled="f" stroked="f" strokeweight=".5pt">
              <v:textbox inset=",0,20pt,0">
                <w:txbxContent>
                  <w:p w14:paraId="766DF95F" w14:textId="09CA8BF6" w:rsidR="00316892" w:rsidRPr="008265D6" w:rsidRDefault="008265D6" w:rsidP="008265D6">
                    <w:pPr>
                      <w:jc w:val="right"/>
                      <w:rPr>
                        <w:rFonts w:ascii="Calibri" w:hAnsi="Calibri" w:cs="Calibri"/>
                        <w:color w:val="317100"/>
                        <w:sz w:val="20"/>
                      </w:rPr>
                    </w:pPr>
                    <w:r w:rsidRPr="008265D6">
                      <w:rPr>
                        <w:rFonts w:ascii="Calibri" w:hAnsi="Calibri" w:cs="Calibri"/>
                        <w:color w:val="317100"/>
                        <w:sz w:val="20"/>
                      </w:rPr>
                      <w:t>Information Classification: PUBLIC</w:t>
                    </w:r>
                  </w:p>
                </w:txbxContent>
              </v:textbox>
              <w10:wrap anchorx="page" anchory="page"/>
            </v:shape>
          </w:pict>
        </mc:Fallback>
      </mc:AlternateContent>
    </w:r>
    <w:r w:rsidR="008B7F11">
      <w:rPr>
        <w:sz w:val="36"/>
        <w:szCs w:val="36"/>
      </w:rPr>
      <w:t>Searching and browsing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2"/>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92"/>
    <w:rsid w:val="00066645"/>
    <w:rsid w:val="00072902"/>
    <w:rsid w:val="00075B41"/>
    <w:rsid w:val="00081272"/>
    <w:rsid w:val="00146683"/>
    <w:rsid w:val="0016435A"/>
    <w:rsid w:val="0018061D"/>
    <w:rsid w:val="001F44DE"/>
    <w:rsid w:val="00231852"/>
    <w:rsid w:val="00247113"/>
    <w:rsid w:val="00247B55"/>
    <w:rsid w:val="002811DA"/>
    <w:rsid w:val="00282533"/>
    <w:rsid w:val="002D45BC"/>
    <w:rsid w:val="00316892"/>
    <w:rsid w:val="00361564"/>
    <w:rsid w:val="003831AB"/>
    <w:rsid w:val="004F1E34"/>
    <w:rsid w:val="0056053A"/>
    <w:rsid w:val="0060082E"/>
    <w:rsid w:val="006036C3"/>
    <w:rsid w:val="00645252"/>
    <w:rsid w:val="006B75E7"/>
    <w:rsid w:val="006C5EAE"/>
    <w:rsid w:val="006D3D74"/>
    <w:rsid w:val="006F5873"/>
    <w:rsid w:val="00712D33"/>
    <w:rsid w:val="00715AA0"/>
    <w:rsid w:val="00721EF1"/>
    <w:rsid w:val="007D4F4E"/>
    <w:rsid w:val="008265D6"/>
    <w:rsid w:val="008338F4"/>
    <w:rsid w:val="0083569A"/>
    <w:rsid w:val="008615C6"/>
    <w:rsid w:val="00894F87"/>
    <w:rsid w:val="008B7F11"/>
    <w:rsid w:val="009508FE"/>
    <w:rsid w:val="009679E8"/>
    <w:rsid w:val="009C5A58"/>
    <w:rsid w:val="009D68AA"/>
    <w:rsid w:val="00A3674F"/>
    <w:rsid w:val="00A4039C"/>
    <w:rsid w:val="00A42193"/>
    <w:rsid w:val="00A51B52"/>
    <w:rsid w:val="00A707CA"/>
    <w:rsid w:val="00A836D3"/>
    <w:rsid w:val="00A9204E"/>
    <w:rsid w:val="00AC7FE2"/>
    <w:rsid w:val="00B110FD"/>
    <w:rsid w:val="00B427E3"/>
    <w:rsid w:val="00B72AE2"/>
    <w:rsid w:val="00BC45F0"/>
    <w:rsid w:val="00BE4A12"/>
    <w:rsid w:val="00C10567"/>
    <w:rsid w:val="00C61809"/>
    <w:rsid w:val="00C837E4"/>
    <w:rsid w:val="00C90ADF"/>
    <w:rsid w:val="00CD28D1"/>
    <w:rsid w:val="00D11F64"/>
    <w:rsid w:val="00DC6DBF"/>
    <w:rsid w:val="00E20258"/>
    <w:rsid w:val="00E42214"/>
    <w:rsid w:val="00E80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777D4"/>
  <w15:chartTrackingRefBased/>
  <w15:docId w15:val="{93B1A470-61A9-4630-B07C-5E8B6809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GridTable4-Accent2">
    <w:name w:val="Grid Table 4 Accent 2"/>
    <w:basedOn w:val="TableNormal"/>
    <w:uiPriority w:val="49"/>
    <w:rsid w:val="0060082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6B75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UnresolvedMention">
    <w:name w:val="Unresolved Mention"/>
    <w:basedOn w:val="DefaultParagraphFont"/>
    <w:uiPriority w:val="99"/>
    <w:semiHidden/>
    <w:unhideWhenUsed/>
    <w:rsid w:val="00967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arnmyway.com/courses/using-search-engin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digitalunite.com/technology-guides/health-and-fitness/best-corona-virus-wellbeing-websites" TargetMode="External"/><Relationship Id="rId2" Type="http://schemas.openxmlformats.org/officeDocument/2006/relationships/customXml" Target="../customXml/item2.xml"/><Relationship Id="rId16" Type="http://schemas.openxmlformats.org/officeDocument/2006/relationships/hyperlink" Target="https://www.gov.uk/coronavir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gitalunite.com/technology-guides/using-internet/searching-browsing" TargetMode="External"/><Relationship Id="rId5" Type="http://schemas.openxmlformats.org/officeDocument/2006/relationships/styles" Target="styles.xml"/><Relationship Id="rId15" Type="http://schemas.openxmlformats.org/officeDocument/2006/relationships/hyperlink" Target="https://111.nhs.uk/covid-19"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s.uk/conditions/coronavirus-covid-19/"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digitalinclusion@cornwall.gov.uk" TargetMode="External"/><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oddern\OneDrive%20-%20Cornwall%20Council\documents\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2F9A8F4A617040913E51DA2A571043" ma:contentTypeVersion="12" ma:contentTypeDescription="Create a new document." ma:contentTypeScope="" ma:versionID="6410988327b408edf48a13c4eb2b1c07">
  <xsd:schema xmlns:xsd="http://www.w3.org/2001/XMLSchema" xmlns:xs="http://www.w3.org/2001/XMLSchema" xmlns:p="http://schemas.microsoft.com/office/2006/metadata/properties" xmlns:ns3="3edd8cc7-b026-477b-b856-8e1c289beb83" xmlns:ns4="71f2ab48-3ce3-4e62-bdc7-3f2e792934da" targetNamespace="http://schemas.microsoft.com/office/2006/metadata/properties" ma:root="true" ma:fieldsID="556e28b094f5cf8911e32cbb9127925e" ns3:_="" ns4:_="">
    <xsd:import namespace="3edd8cc7-b026-477b-b856-8e1c289beb83"/>
    <xsd:import namespace="71f2ab48-3ce3-4e62-bdc7-3f2e792934d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d8cc7-b026-477b-b856-8e1c289be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2ab48-3ce3-4e62-bdc7-3f2e792934d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C9EC07-2FE6-4299-BBA7-93F386C92455}">
  <ds:schemaRefs>
    <ds:schemaRef ds:uri="http://schemas.microsoft.com/sharepoint/v3/contenttype/forms"/>
  </ds:schemaRefs>
</ds:datastoreItem>
</file>

<file path=customXml/itemProps3.xml><?xml version="1.0" encoding="utf-8"?>
<ds:datastoreItem xmlns:ds="http://schemas.openxmlformats.org/officeDocument/2006/customXml" ds:itemID="{D62F343B-828C-4699-BA7E-8E57DC256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d8cc7-b026-477b-b856-8e1c289beb83"/>
    <ds:schemaRef ds:uri="71f2ab48-3ce3-4e62-bdc7-3f2e79293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43</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Stoddern Dawn</dc:creator>
  <cp:keywords/>
  <dc:description/>
  <cp:lastModifiedBy>Stoddern Dawn</cp:lastModifiedBy>
  <cp:revision>5</cp:revision>
  <dcterms:created xsi:type="dcterms:W3CDTF">2020-03-24T13:43:00Z</dcterms:created>
  <dcterms:modified xsi:type="dcterms:W3CDTF">2020-03-25T12:22:00Z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0x010100F92F9A8F4A617040913E51DA2A571043</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SIP_Label_bee4c20f-5817-432f-84ac-80a373257ed1_Enabled">
    <vt:lpwstr>True</vt:lpwstr>
  </property>
  <property fmtid="{D5CDD505-2E9C-101B-9397-08002B2CF9AE}" pid="9" name="MSIP_Label_bee4c20f-5817-432f-84ac-80a373257ed1_SiteId">
    <vt:lpwstr>efaa16aa-d1de-4d58-ba2e-2833fdfdd29f</vt:lpwstr>
  </property>
  <property fmtid="{D5CDD505-2E9C-101B-9397-08002B2CF9AE}" pid="10" name="MSIP_Label_bee4c20f-5817-432f-84ac-80a373257ed1_Owner">
    <vt:lpwstr>Dawn.Stoddern@cornwall.gov.uk</vt:lpwstr>
  </property>
  <property fmtid="{D5CDD505-2E9C-101B-9397-08002B2CF9AE}" pid="11" name="MSIP_Label_bee4c20f-5817-432f-84ac-80a373257ed1_SetDate">
    <vt:lpwstr>2020-03-20T09:54:35.6682360Z</vt:lpwstr>
  </property>
  <property fmtid="{D5CDD505-2E9C-101B-9397-08002B2CF9AE}" pid="12" name="MSIP_Label_bee4c20f-5817-432f-84ac-80a373257ed1_Name">
    <vt:lpwstr>PUBLIC</vt:lpwstr>
  </property>
  <property fmtid="{D5CDD505-2E9C-101B-9397-08002B2CF9AE}" pid="13" name="MSIP_Label_bee4c20f-5817-432f-84ac-80a373257ed1_Application">
    <vt:lpwstr>Microsoft Azure Information Protection</vt:lpwstr>
  </property>
  <property fmtid="{D5CDD505-2E9C-101B-9397-08002B2CF9AE}" pid="14" name="MSIP_Label_bee4c20f-5817-432f-84ac-80a373257ed1_Extended_MSFT_Method">
    <vt:lpwstr>Manual</vt:lpwstr>
  </property>
  <property fmtid="{D5CDD505-2E9C-101B-9397-08002B2CF9AE}" pid="15" name="Sensitivity">
    <vt:lpwstr>PUBLIC</vt:lpwstr>
  </property>
</Properties>
</file>